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27D" w14:textId="0E4A09B7" w:rsidR="00801206" w:rsidRPr="00801206" w:rsidRDefault="00A657CE" w:rsidP="00B615CB">
      <w:pPr>
        <w:jc w:val="center"/>
        <w:rPr>
          <w:b/>
          <w:bCs/>
          <w:lang w:val="es-ES"/>
        </w:rPr>
      </w:pPr>
      <w:r w:rsidRPr="00A657CE">
        <w:rPr>
          <w:b/>
          <w:bCs/>
          <w:noProof/>
        </w:rPr>
        <w:drawing>
          <wp:inline distT="0" distB="0" distL="0" distR="0" wp14:anchorId="49636F72" wp14:editId="594578D8">
            <wp:extent cx="1028700" cy="1028700"/>
            <wp:effectExtent l="0" t="0" r="0" b="0"/>
            <wp:docPr id="6" name="Imagen 5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CF00A48-37B9-3CEF-8267-E6DCC1BCE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8CF00A48-37B9-3CEF-8267-E6DCC1BCE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3" cy="10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7909" w14:textId="77777777" w:rsidR="00801206" w:rsidRPr="00801206" w:rsidRDefault="00801206" w:rsidP="0080120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¡Bienvenidos aspirantes a la Universidad Central del Ecuador! </w:t>
      </w:r>
    </w:p>
    <w:p w14:paraId="48011753" w14:textId="792AD308" w:rsidR="00801206" w:rsidRPr="00801206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>Estamos encantados de tenerlos aquí para su examen de ingreso.</w:t>
      </w:r>
    </w:p>
    <w:p w14:paraId="064EFA01" w14:textId="7AEEC56D" w:rsidR="00801206" w:rsidRPr="00A657CE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¡Les deseamos mucho éxito en esta jornada que marca el inicio de su formación profesional!</w:t>
      </w:r>
    </w:p>
    <w:p w14:paraId="57A9F23B" w14:textId="2DBEA1F1" w:rsidR="00A657CE" w:rsidRPr="00A657CE" w:rsidRDefault="00801206" w:rsidP="00A657CE">
      <w:pPr>
        <w:pStyle w:val="Ttulo1"/>
        <w:jc w:val="center"/>
        <w:rPr>
          <w:b/>
          <w:bCs/>
          <w:lang w:val="es-ES"/>
        </w:rPr>
      </w:pPr>
      <w:r w:rsidRPr="00A657CE">
        <w:rPr>
          <w:b/>
          <w:bCs/>
          <w:lang w:val="es-ES"/>
        </w:rPr>
        <w:t>ESTRUCTURA DE LA EVALUACIÓN</w:t>
      </w:r>
    </w:p>
    <w:p w14:paraId="7BE704F7" w14:textId="0BA48C75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Queremos informarles sobre la estructura del examen de ingreso a la Universidad Central del Ecuador</w:t>
      </w:r>
      <w:r w:rsidR="0012746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2A7355D" w14:textId="148B8189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El examen estará compuesto por dos partes fundamentales que nos ayudarán a evaluar sus habilidades y aptitudes de manera integral</w:t>
      </w:r>
      <w:r w:rsidRPr="00A657CE">
        <w:rPr>
          <w:rFonts w:asciiTheme="majorHAnsi" w:hAnsiTheme="majorHAnsi" w:cstheme="majorHAnsi"/>
          <w:sz w:val="24"/>
          <w:szCs w:val="24"/>
          <w:lang w:val="es-ES"/>
        </w:rPr>
        <w:t>, las cuales son:</w:t>
      </w:r>
    </w:p>
    <w:p w14:paraId="55C90DBC" w14:textId="68B67AEE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Test Vocacional: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 xml:space="preserve">Duración: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15 minutos</w:t>
      </w:r>
    </w:p>
    <w:p w14:paraId="1D20B5FF" w14:textId="77119916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Evaluación Psicométrica: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Duración: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2 horas 15 minutos</w:t>
      </w:r>
    </w:p>
    <w:p w14:paraId="3A2EBA3D" w14:textId="2926AD60" w:rsidR="00801206" w:rsidRPr="00A657CE" w:rsidRDefault="00801206" w:rsidP="00A657CE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Nota: Dispone de </w:t>
      </w: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2 horas 30 minutos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para realizar su examen.</w:t>
      </w:r>
    </w:p>
    <w:p w14:paraId="7F65BD27" w14:textId="423E9137" w:rsidR="00A657CE" w:rsidRPr="0012746C" w:rsidRDefault="0012746C" w:rsidP="0012746C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</w:pPr>
      <w:r w:rsidRPr="005E46D7">
        <w:rPr>
          <w:rFonts w:asciiTheme="majorHAnsi" w:hAnsiTheme="majorHAnsi" w:cstheme="majorHAnsi"/>
          <w:b/>
          <w:bCs/>
          <w:sz w:val="24"/>
          <w:szCs w:val="24"/>
          <w:lang w:val="es-ES"/>
        </w:rPr>
        <w:t>Recuerde: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A657CE" w:rsidRPr="0012746C">
        <w:rPr>
          <w:rFonts w:asciiTheme="majorHAnsi" w:hAnsiTheme="majorHAnsi" w:cstheme="majorHAnsi"/>
          <w:sz w:val="24"/>
          <w:szCs w:val="24"/>
          <w:lang w:val="es-ES"/>
        </w:rPr>
        <w:t xml:space="preserve">De acuerdo al Art. 44 </w:t>
      </w:r>
      <w:r w:rsidRPr="0012746C">
        <w:rPr>
          <w:rFonts w:asciiTheme="majorHAnsi" w:hAnsiTheme="majorHAnsi" w:cstheme="majorHAnsi"/>
          <w:sz w:val="24"/>
          <w:szCs w:val="24"/>
          <w:lang w:val="es-ES"/>
        </w:rPr>
        <w:t>del</w:t>
      </w:r>
      <w:r w:rsidRPr="0012746C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Pr="0012746C">
        <w:rPr>
          <w:rFonts w:asciiTheme="majorHAnsi" w:eastAsia="Calibri Light" w:hAnsiTheme="majorHAnsi" w:cstheme="majorHAnsi"/>
          <w:sz w:val="24"/>
          <w:szCs w:val="24"/>
        </w:rPr>
        <w:t xml:space="preserve">Reglamento del Sistema Nacional de Nivelación y Admisión, establece que la </w:t>
      </w:r>
      <w:r w:rsidR="00A657CE" w:rsidRPr="0012746C">
        <w:rPr>
          <w:rFonts w:asciiTheme="majorHAnsi" w:hAnsiTheme="majorHAnsi" w:cstheme="majorHAnsi"/>
          <w:i/>
          <w:iCs/>
        </w:rPr>
        <w:t xml:space="preserve">Aceptación de </w:t>
      </w:r>
      <w:r w:rsidRPr="0012746C">
        <w:rPr>
          <w:rFonts w:asciiTheme="majorHAnsi" w:hAnsiTheme="majorHAnsi" w:cstheme="majorHAnsi"/>
          <w:i/>
          <w:iCs/>
        </w:rPr>
        <w:t>cupo. -</w:t>
      </w:r>
      <w:r w:rsidR="00A657CE" w:rsidRPr="0012746C">
        <w:rPr>
          <w:rFonts w:asciiTheme="majorHAnsi" w:hAnsiTheme="majorHAnsi" w:cstheme="majorHAnsi"/>
          <w:i/>
          <w:iCs/>
        </w:rPr>
        <w:t xml:space="preserve"> La aceptación es el acto consciente, libre y voluntario que realiza la o el postulante sobre el cupo asignado a través de la plataforma que cada Universidad y Escuela Politécnica pública desarrolle para el efecto. El cupo aceptado en una determinada carrera no podrá ser modificado ni anulado, la y el ciudadano deberá hacer uso de este en el período correspondiente a su obtención. Las y los postulantes solamente podrán aceptar un único cupo, en el proceso de acceso en curso. Las Universidades y Escuelas Politécnicas Públicas deberán verificar en la plataforma del Sistema Nacional de Nivelación y Admisión que las y los aspirantes cuenten con el título de bachiller registrado en el MINEDUC previo a la aceptación de cupo.</w:t>
      </w:r>
      <w:r>
        <w:rPr>
          <w:rFonts w:asciiTheme="majorHAnsi" w:hAnsiTheme="majorHAnsi" w:cstheme="majorHAnsi"/>
          <w:i/>
          <w:iCs/>
        </w:rPr>
        <w:t xml:space="preserve"> </w:t>
      </w:r>
      <w:r w:rsidRPr="0012746C">
        <w:rPr>
          <w:rFonts w:asciiTheme="majorHAnsi" w:hAnsiTheme="majorHAnsi" w:cstheme="majorHAnsi"/>
        </w:rPr>
        <w:t>En cumplimiento con esta normativa</w:t>
      </w:r>
      <w:r>
        <w:rPr>
          <w:rFonts w:asciiTheme="majorHAnsi" w:hAnsiTheme="majorHAnsi" w:cstheme="majorHAnsi"/>
        </w:rPr>
        <w:t>,</w:t>
      </w:r>
      <w:r w:rsidRPr="0012746C">
        <w:rPr>
          <w:rFonts w:asciiTheme="majorHAnsi" w:hAnsiTheme="majorHAnsi" w:cstheme="majorHAnsi"/>
        </w:rPr>
        <w:t xml:space="preserve"> si Ud. registra un cupo aceptado en otra institución de Educación Superior en el periodo IS 2024, lastimosamente no podrá rendir </w:t>
      </w:r>
      <w:r>
        <w:rPr>
          <w:rFonts w:asciiTheme="majorHAnsi" w:hAnsiTheme="majorHAnsi" w:cstheme="majorHAnsi"/>
        </w:rPr>
        <w:t>la presente evaluación psicométrica</w:t>
      </w:r>
      <w:r w:rsidRPr="0012746C">
        <w:rPr>
          <w:rFonts w:asciiTheme="majorHAnsi" w:hAnsiTheme="majorHAnsi" w:cstheme="majorHAnsi"/>
        </w:rPr>
        <w:t xml:space="preserve"> en la Universidad Central del Ecuador</w:t>
      </w:r>
      <w:r>
        <w:rPr>
          <w:rFonts w:asciiTheme="majorHAnsi" w:hAnsiTheme="majorHAnsi" w:cstheme="majorHAnsi"/>
        </w:rPr>
        <w:t>.</w:t>
      </w:r>
    </w:p>
    <w:p w14:paraId="2A3C17E6" w14:textId="5E6DA0B4" w:rsidR="00A657CE" w:rsidRPr="00A657CE" w:rsidRDefault="00B615CB" w:rsidP="00A657CE">
      <w:pPr>
        <w:pStyle w:val="Ttulo1"/>
        <w:jc w:val="center"/>
        <w:rPr>
          <w:b/>
          <w:bCs/>
        </w:rPr>
      </w:pPr>
      <w:r w:rsidRPr="00A657CE">
        <w:rPr>
          <w:b/>
          <w:bCs/>
        </w:rPr>
        <w:t xml:space="preserve">INFORMACIÓN GENERAL </w:t>
      </w:r>
      <w:r w:rsidR="00A657CE" w:rsidRPr="00A657CE">
        <w:rPr>
          <w:b/>
          <w:bCs/>
        </w:rPr>
        <w:t>PARA RENDIR LA EVALUACIÓN</w:t>
      </w:r>
    </w:p>
    <w:p w14:paraId="555DC240" w14:textId="016CF0F6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DATOS DEL POSTULANTE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72ABC5B1" w14:textId="2FB58C2D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CREDENCIALES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  <w:r w:rsidR="009120C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="00813CDC">
        <w:rPr>
          <w:rFonts w:asciiTheme="majorHAnsi" w:hAnsiTheme="majorHAnsi" w:cstheme="majorHAnsi"/>
          <w:sz w:val="24"/>
          <w:szCs w:val="24"/>
          <w:lang w:val="es-ES"/>
        </w:rPr>
        <w:t>son las mismas de ingreso al sistema de admisión</w:t>
      </w:r>
    </w:p>
    <w:p w14:paraId="128DD5FB" w14:textId="71C8A157" w:rsidR="006465FC" w:rsidRPr="00A657CE" w:rsidRDefault="006465FC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FECHA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2C9213A4" w14:textId="38E27679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HORARIO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623D3722" w14:textId="05577298" w:rsidR="00B615CB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ENLACE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1D35C09A" w14:textId="5E7315C0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EDIFICIO:</w:t>
      </w:r>
    </w:p>
    <w:p w14:paraId="79FE4695" w14:textId="0D06F1B3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PISO:</w:t>
      </w:r>
    </w:p>
    <w:p w14:paraId="721482E0" w14:textId="78FB31EE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LABORATORIO:</w:t>
      </w:r>
    </w:p>
    <w:p w14:paraId="06D3F51C" w14:textId="3EFA165A" w:rsidR="00A657CE" w:rsidRPr="009120C1" w:rsidRDefault="009120C1" w:rsidP="00264B0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9120C1">
        <w:rPr>
          <w:rFonts w:asciiTheme="majorHAnsi" w:hAnsiTheme="majorHAnsi" w:cstheme="majorHAnsi"/>
          <w:b/>
          <w:bCs/>
          <w:sz w:val="24"/>
          <w:szCs w:val="24"/>
          <w:lang w:val="es-ES"/>
        </w:rPr>
        <w:t>REFERENCIA</w:t>
      </w:r>
    </w:p>
    <w:sectPr w:rsidR="00A657CE" w:rsidRPr="009120C1" w:rsidSect="000A685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9C"/>
    <w:multiLevelType w:val="hybridMultilevel"/>
    <w:tmpl w:val="0C42A8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B7D"/>
    <w:multiLevelType w:val="hybridMultilevel"/>
    <w:tmpl w:val="13947E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DB"/>
    <w:multiLevelType w:val="hybridMultilevel"/>
    <w:tmpl w:val="CA6293E2"/>
    <w:lvl w:ilvl="0" w:tplc="58A87BF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F170F"/>
    <w:multiLevelType w:val="hybridMultilevel"/>
    <w:tmpl w:val="BD806D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433"/>
    <w:multiLevelType w:val="hybridMultilevel"/>
    <w:tmpl w:val="14C8B430"/>
    <w:lvl w:ilvl="0" w:tplc="300A000F">
      <w:start w:val="1"/>
      <w:numFmt w:val="decimal"/>
      <w:lvlText w:val="%1."/>
      <w:lvlJc w:val="left"/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7E62"/>
    <w:multiLevelType w:val="hybridMultilevel"/>
    <w:tmpl w:val="38CC7902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1C34"/>
    <w:multiLevelType w:val="hybridMultilevel"/>
    <w:tmpl w:val="040A2FCA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37B0"/>
    <w:multiLevelType w:val="hybridMultilevel"/>
    <w:tmpl w:val="4008F1A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865A8"/>
    <w:multiLevelType w:val="hybridMultilevel"/>
    <w:tmpl w:val="5B704D0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2AB"/>
    <w:multiLevelType w:val="hybridMultilevel"/>
    <w:tmpl w:val="C1F66ECC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06B3994"/>
    <w:multiLevelType w:val="hybridMultilevel"/>
    <w:tmpl w:val="6798C86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4006">
    <w:abstractNumId w:val="6"/>
  </w:num>
  <w:num w:numId="2" w16cid:durableId="329719360">
    <w:abstractNumId w:val="4"/>
  </w:num>
  <w:num w:numId="3" w16cid:durableId="1623919984">
    <w:abstractNumId w:val="0"/>
  </w:num>
  <w:num w:numId="4" w16cid:durableId="237902961">
    <w:abstractNumId w:val="10"/>
  </w:num>
  <w:num w:numId="5" w16cid:durableId="66658655">
    <w:abstractNumId w:val="7"/>
  </w:num>
  <w:num w:numId="6" w16cid:durableId="1654484616">
    <w:abstractNumId w:val="9"/>
  </w:num>
  <w:num w:numId="7" w16cid:durableId="1480880375">
    <w:abstractNumId w:val="2"/>
  </w:num>
  <w:num w:numId="8" w16cid:durableId="61031446">
    <w:abstractNumId w:val="5"/>
  </w:num>
  <w:num w:numId="9" w16cid:durableId="1928810455">
    <w:abstractNumId w:val="1"/>
  </w:num>
  <w:num w:numId="10" w16cid:durableId="354770190">
    <w:abstractNumId w:val="8"/>
  </w:num>
  <w:num w:numId="11" w16cid:durableId="677078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CB"/>
    <w:rsid w:val="0009179C"/>
    <w:rsid w:val="000A685A"/>
    <w:rsid w:val="0012746C"/>
    <w:rsid w:val="002F5F5F"/>
    <w:rsid w:val="0052523E"/>
    <w:rsid w:val="005E46D7"/>
    <w:rsid w:val="006465FC"/>
    <w:rsid w:val="007F7C20"/>
    <w:rsid w:val="00801206"/>
    <w:rsid w:val="00813CDC"/>
    <w:rsid w:val="009120C1"/>
    <w:rsid w:val="0096601F"/>
    <w:rsid w:val="00A22EC9"/>
    <w:rsid w:val="00A657CE"/>
    <w:rsid w:val="00B615CB"/>
    <w:rsid w:val="00CD1D22"/>
    <w:rsid w:val="00D34438"/>
    <w:rsid w:val="00DE0A4A"/>
    <w:rsid w:val="00E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786"/>
  <w15:chartTrackingRefBased/>
  <w15:docId w15:val="{A91BB40F-F34F-4288-863B-E98FB42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7C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JULIO LARA REIMUNDO</dc:creator>
  <cp:keywords/>
  <dc:description/>
  <cp:lastModifiedBy>FATIMA KARINA TOBAR GALARRAGA</cp:lastModifiedBy>
  <cp:revision>2</cp:revision>
  <dcterms:created xsi:type="dcterms:W3CDTF">2024-04-04T17:47:00Z</dcterms:created>
  <dcterms:modified xsi:type="dcterms:W3CDTF">2024-04-04T17:47:00Z</dcterms:modified>
</cp:coreProperties>
</file>